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00"/>
        <w:gridCol w:w="8366"/>
        <w:tblGridChange w:id="0">
          <w:tblGrid>
            <w:gridCol w:w="1500"/>
            <w:gridCol w:w="836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80.0" w:type="dxa"/>
            </w:tcMar>
            <w:vAlign w:val="center"/>
          </w:tcPr>
          <w:p w:rsidR="00000000" w:rsidDel="00000000" w:rsidP="00000000" w:rsidRDefault="00000000" w:rsidRPr="00000000" w14:paraId="00000002">
            <w:pPr>
              <w:spacing w:after="0" w:lineRule="auto"/>
              <w:jc w:val="center"/>
              <w:rPr/>
            </w:pPr>
            <w:r w:rsidDel="00000000" w:rsidR="00000000" w:rsidRPr="00000000">
              <w:rPr/>
              <w:drawing>
                <wp:inline distB="0" distT="0" distL="0" distR="0">
                  <wp:extent cx="762000" cy="762000"/>
                  <wp:effectExtent b="0" l="0" r="0" t="0"/>
                  <wp:docPr descr="Recovery Haven Logo" id="1" name="image1.png"/>
                  <a:graphic>
                    <a:graphicData uri="http://schemas.openxmlformats.org/drawingml/2006/picture">
                      <pic:pic>
                        <pic:nvPicPr>
                          <pic:cNvPr descr="Recovery Haven Logo" id="0" name="image1.png"/>
                          <pic:cNvPicPr preferRelativeResize="0"/>
                        </pic:nvPicPr>
                        <pic:blipFill>
                          <a:blip r:embed="rId7"/>
                          <a:srcRect b="0" l="0" r="0" t="0"/>
                          <a:stretch>
                            <a:fillRect/>
                          </a:stretch>
                        </pic:blipFill>
                        <pic:spPr>
                          <a:xfrm>
                            <a:off x="0" y="0"/>
                            <a:ext cx="762000" cy="7620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80.0" w:type="dxa"/>
              <w:bottom w:w="0.0" w:type="dxa"/>
              <w:right w:w="0.0" w:type="dxa"/>
            </w:tcMar>
            <w:vAlign w:val="center"/>
          </w:tcPr>
          <w:p w:rsidR="00000000" w:rsidDel="00000000" w:rsidP="00000000" w:rsidRDefault="00000000" w:rsidRPr="00000000" w14:paraId="00000003">
            <w:pPr>
              <w:spacing w:after="16" w:lineRule="auto"/>
              <w:jc w:val="right"/>
              <w:rPr/>
            </w:pPr>
            <w:r w:rsidDel="00000000" w:rsidR="00000000" w:rsidRPr="00000000">
              <w:rPr>
                <w:rFonts w:ascii="Arial" w:cs="Arial" w:eastAsia="Arial" w:hAnsi="Arial"/>
                <w:b w:val="1"/>
                <w:bCs w:val="1"/>
                <w:color w:val="2d7a3e"/>
                <w:sz w:val="34"/>
                <w:szCs w:val="34"/>
                <w:rtl w:val="0"/>
              </w:rPr>
              <w:t xml:space="preserve">Recovery Haven</w:t>
            </w:r>
            <w:r w:rsidDel="00000000" w:rsidR="00000000" w:rsidRPr="00000000">
              <w:rPr>
                <w:rtl w:val="0"/>
              </w:rPr>
            </w:r>
          </w:p>
          <w:p w:rsidR="00000000" w:rsidDel="00000000" w:rsidP="00000000" w:rsidRDefault="00000000" w:rsidRPr="00000000" w14:paraId="00000004">
            <w:pPr>
              <w:spacing w:after="12" w:lineRule="auto"/>
              <w:jc w:val="right"/>
              <w:rPr/>
            </w:pPr>
            <w:r w:rsidDel="00000000" w:rsidR="00000000" w:rsidRPr="00000000">
              <w:rPr>
                <w:rFonts w:ascii="Arial" w:cs="Arial" w:eastAsia="Arial" w:hAnsi="Arial"/>
                <w:color w:val="555555"/>
                <w:sz w:val="15"/>
                <w:szCs w:val="15"/>
                <w:rtl w:val="0"/>
              </w:rPr>
              <w:t xml:space="preserve">0426 664 518  |  info@recoveryhaven.com.au  |  www.recoveryhaven.com.au</w:t>
            </w:r>
            <w:r w:rsidDel="00000000" w:rsidR="00000000" w:rsidRPr="00000000">
              <w:rPr>
                <w:rtl w:val="0"/>
              </w:rPr>
            </w:r>
          </w:p>
          <w:p w:rsidR="00000000" w:rsidDel="00000000" w:rsidP="00000000" w:rsidRDefault="00000000" w:rsidRPr="00000000" w14:paraId="00000005">
            <w:pPr>
              <w:spacing w:after="0" w:lineRule="auto"/>
              <w:jc w:val="right"/>
              <w:rPr/>
            </w:pPr>
            <w:r w:rsidDel="00000000" w:rsidR="00000000" w:rsidRPr="00000000">
              <w:rPr>
                <w:rFonts w:ascii="Arial" w:cs="Arial" w:eastAsia="Arial" w:hAnsi="Arial"/>
                <w:color w:val="888888"/>
                <w:sz w:val="14"/>
                <w:szCs w:val="14"/>
                <w:rtl w:val="0"/>
              </w:rPr>
              <w:t xml:space="preserve">ABN: 83 662 477 349 | </w:t>
            </w:r>
            <w:r w:rsidDel="00000000" w:rsidR="00000000" w:rsidRPr="00000000">
              <w:rPr>
                <w:i w:val="1"/>
                <w:iCs w:val="1"/>
                <w:color w:val="888888"/>
                <w:sz w:val="15"/>
                <w:szCs w:val="15"/>
                <w:rtl w:val="0"/>
              </w:rPr>
              <w:t xml:space="preserve">Sunbury &amp; surrounding suburbs, VIC</w:t>
            </w:r>
            <w:r w:rsidDel="00000000" w:rsidR="00000000" w:rsidRPr="00000000">
              <w:rPr>
                <w:rtl w:val="0"/>
              </w:rPr>
            </w:r>
          </w:p>
        </w:tc>
      </w:tr>
    </w:tbl>
    <w:p w:rsidR="00000000" w:rsidDel="00000000" w:rsidP="00000000" w:rsidRDefault="00000000" w:rsidRPr="00000000" w14:paraId="00000006">
      <w:pPr>
        <w:pBdr>
          <w:bottom w:color="2d7a3e" w:space="1" w:sz="12" w:val="single"/>
        </w:pBdr>
        <w:spacing w:after="110" w:before="50" w:lineRule="auto"/>
        <w:rPr/>
      </w:pPr>
      <w:r w:rsidDel="00000000" w:rsidR="00000000" w:rsidRPr="00000000">
        <w:rPr>
          <w:rtl w:val="0"/>
        </w:rPr>
      </w:r>
    </w:p>
    <w:p w:rsidR="00000000" w:rsidDel="00000000" w:rsidP="00000000" w:rsidRDefault="00000000" w:rsidRPr="00000000" w14:paraId="00000007">
      <w:pPr>
        <w:spacing w:after="20" w:lineRule="auto"/>
        <w:jc w:val="center"/>
        <w:rPr/>
      </w:pPr>
      <w:r w:rsidDel="00000000" w:rsidR="00000000" w:rsidRPr="00000000">
        <w:rPr>
          <w:rFonts w:ascii="Arial" w:cs="Arial" w:eastAsia="Arial" w:hAnsi="Arial"/>
          <w:b w:val="1"/>
          <w:bCs w:val="1"/>
          <w:color w:val="2c2c2c"/>
          <w:sz w:val="28"/>
          <w:szCs w:val="28"/>
          <w:rtl w:val="0"/>
        </w:rPr>
        <w:t xml:space="preserve">TERMS &amp; CONDITIONS</w:t>
      </w:r>
      <w:r w:rsidDel="00000000" w:rsidR="00000000" w:rsidRPr="00000000">
        <w:rPr>
          <w:rtl w:val="0"/>
        </w:rPr>
      </w:r>
    </w:p>
    <w:p w:rsidR="00000000" w:rsidDel="00000000" w:rsidP="00000000" w:rsidRDefault="00000000" w:rsidRPr="00000000" w14:paraId="00000008">
      <w:pPr>
        <w:spacing w:after="100" w:lineRule="auto"/>
        <w:jc w:val="center"/>
        <w:rPr/>
      </w:pPr>
      <w:r w:rsidDel="00000000" w:rsidR="00000000" w:rsidRPr="00000000">
        <w:rPr>
          <w:rFonts w:ascii="Arial" w:cs="Arial" w:eastAsia="Arial" w:hAnsi="Arial"/>
          <w:i w:val="1"/>
          <w:iCs w:val="1"/>
          <w:color w:val="888888"/>
          <w:sz w:val="15"/>
          <w:szCs w:val="15"/>
          <w:rtl w:val="0"/>
        </w:rPr>
        <w:t xml:space="preserve">Effective: June 2026  |  ABN: 83 662 477 349  |  </w:t>
      </w:r>
      <w:r w:rsidDel="00000000" w:rsidR="00000000" w:rsidRPr="00000000">
        <w:rPr>
          <w:rtl w:val="0"/>
        </w:rPr>
      </w:r>
    </w:p>
    <w:tbl>
      <w:tblPr>
        <w:tblStyle w:val="Table2"/>
        <w:tblW w:w="98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66"/>
        <w:tblGridChange w:id="0">
          <w:tblGrid>
            <w:gridCol w:w="9866"/>
          </w:tblGrid>
        </w:tblGridChange>
      </w:tblGrid>
      <w:tr>
        <w:trPr>
          <w:cantSplit w:val="0"/>
          <w:tblHeader w:val="0"/>
        </w:trPr>
        <w:tc>
          <w:tcPr>
            <w:tcBorders>
              <w:top w:color="cccccc" w:space="0" w:sz="4" w:val="single"/>
              <w:left w:color="2d7a3e" w:space="0" w:sz="12" w:val="single"/>
              <w:bottom w:color="cccccc" w:space="0" w:sz="4" w:val="single"/>
              <w:right w:color="cccccc" w:space="0" w:sz="4" w:val="single"/>
            </w:tcBorders>
            <w:shd w:fill="edf7f0" w:val="clear"/>
            <w:tcMar>
              <w:top w:w="80.0" w:type="dxa"/>
              <w:left w:w="140.0" w:type="dxa"/>
              <w:bottom w:w="80.0" w:type="dxa"/>
              <w:right w:w="140.0" w:type="dxa"/>
            </w:tcMar>
          </w:tcPr>
          <w:p w:rsidR="00000000" w:rsidDel="00000000" w:rsidP="00000000" w:rsidRDefault="00000000" w:rsidRPr="00000000" w14:paraId="00000009">
            <w:pPr>
              <w:spacing w:after="0" w:lineRule="auto"/>
              <w:rPr/>
            </w:pPr>
            <w:r w:rsidDel="00000000" w:rsidR="00000000" w:rsidRPr="00000000">
              <w:rPr>
                <w:rFonts w:ascii="Arial" w:cs="Arial" w:eastAsia="Arial" w:hAnsi="Arial"/>
                <w:color w:val="555555"/>
                <w:sz w:val="16"/>
                <w:szCs w:val="16"/>
                <w:rtl w:val="0"/>
              </w:rPr>
              <w:t xml:space="preserve">These Terms &amp; Conditions ('Terms') apply to all cleaning services provided by Recovery Haven ('we', 'us', 'our'). By booking, signing a service agreement, or allowing Recovery Haven to proceed with any service, you ('the client') confirm you have read, understood, and agree to these Terms in full.</w:t>
            </w:r>
            <w:r w:rsidDel="00000000" w:rsidR="00000000" w:rsidRPr="00000000">
              <w:rPr>
                <w:rtl w:val="0"/>
              </w:rPr>
            </w:r>
          </w:p>
        </w:tc>
      </w:tr>
    </w:tbl>
    <w:p w:rsidR="00000000" w:rsidDel="00000000" w:rsidP="00000000" w:rsidRDefault="00000000" w:rsidRPr="00000000" w14:paraId="0000000A">
      <w:pPr>
        <w:spacing w:after="60" w:lineRule="auto"/>
        <w:rPr/>
      </w:pPr>
      <w:r w:rsidDel="00000000" w:rsidR="00000000" w:rsidRPr="00000000">
        <w:rPr>
          <w:rtl w:val="0"/>
        </w:rPr>
      </w:r>
    </w:p>
    <w:p w:rsidR="00000000" w:rsidDel="00000000" w:rsidP="00000000" w:rsidRDefault="00000000" w:rsidRPr="00000000" w14:paraId="0000000B">
      <w:pPr>
        <w:spacing w:after="35" w:before="160" w:lineRule="auto"/>
        <w:rPr/>
      </w:pPr>
      <w:r w:rsidDel="00000000" w:rsidR="00000000" w:rsidRPr="00000000">
        <w:rPr>
          <w:rFonts w:ascii="Arial" w:cs="Arial" w:eastAsia="Arial" w:hAnsi="Arial"/>
          <w:b w:val="1"/>
          <w:bCs w:val="1"/>
          <w:color w:val="1a5c2a"/>
          <w:sz w:val="19"/>
          <w:szCs w:val="19"/>
          <w:rtl w:val="0"/>
        </w:rPr>
        <w:t xml:space="preserve">1.  Implied Consent &amp; Acceptance</w:t>
      </w:r>
      <w:r w:rsidDel="00000000" w:rsidR="00000000" w:rsidRPr="00000000">
        <w:rPr>
          <w:rtl w:val="0"/>
        </w:rPr>
      </w:r>
    </w:p>
    <w:p w:rsidR="00000000" w:rsidDel="00000000" w:rsidP="00000000" w:rsidRDefault="00000000" w:rsidRPr="00000000" w14:paraId="0000000C">
      <w:pPr>
        <w:spacing w:after="70" w:lineRule="auto"/>
        <w:rPr/>
      </w:pPr>
      <w:r w:rsidDel="00000000" w:rsidR="00000000" w:rsidRPr="00000000">
        <w:rPr>
          <w:rFonts w:ascii="Arial" w:cs="Arial" w:eastAsia="Arial" w:hAnsi="Arial"/>
          <w:color w:val="555555"/>
          <w:sz w:val="17"/>
          <w:szCs w:val="17"/>
          <w:rtl w:val="0"/>
        </w:rPr>
        <w:t xml:space="preserve">Booking or allowing Recovery Haven to proceed with services constitutes acceptance of these Terms &amp; Conditions. These terms remain in effect for the duration of the service relationship unless alternative arrangements are authorised in writing by Recovery Haven.</w:t>
      </w:r>
      <w:r w:rsidDel="00000000" w:rsidR="00000000" w:rsidRPr="00000000">
        <w:rPr>
          <w:rtl w:val="0"/>
        </w:rPr>
      </w:r>
    </w:p>
    <w:p w:rsidR="00000000" w:rsidDel="00000000" w:rsidP="00000000" w:rsidRDefault="00000000" w:rsidRPr="00000000" w14:paraId="0000000D">
      <w:pPr>
        <w:spacing w:after="35" w:before="160" w:lineRule="auto"/>
        <w:rPr/>
      </w:pPr>
      <w:r w:rsidDel="00000000" w:rsidR="00000000" w:rsidRPr="00000000">
        <w:rPr>
          <w:rFonts w:ascii="Arial" w:cs="Arial" w:eastAsia="Arial" w:hAnsi="Arial"/>
          <w:b w:val="1"/>
          <w:bCs w:val="1"/>
          <w:color w:val="1a5c2a"/>
          <w:sz w:val="19"/>
          <w:szCs w:val="19"/>
          <w:rtl w:val="0"/>
        </w:rPr>
        <w:t xml:space="preserve">2.  Quote Validity</w:t>
      </w:r>
      <w:r w:rsidDel="00000000" w:rsidR="00000000" w:rsidRPr="00000000">
        <w:rPr>
          <w:rtl w:val="0"/>
        </w:rPr>
      </w:r>
    </w:p>
    <w:p w:rsidR="00000000" w:rsidDel="00000000" w:rsidP="00000000" w:rsidRDefault="00000000" w:rsidRPr="00000000" w14:paraId="0000000E">
      <w:pPr>
        <w:spacing w:after="70" w:lineRule="auto"/>
        <w:rPr/>
      </w:pPr>
      <w:r w:rsidDel="00000000" w:rsidR="00000000" w:rsidRPr="00000000">
        <w:rPr>
          <w:rFonts w:ascii="Arial" w:cs="Arial" w:eastAsia="Arial" w:hAnsi="Arial"/>
          <w:color w:val="555555"/>
          <w:sz w:val="17"/>
          <w:szCs w:val="17"/>
          <w:rtl w:val="0"/>
        </w:rPr>
        <w:t xml:space="preserve">All quotes are valid for 14 days from the date of issue. Recovery Haven reserves the right to reissue a revised quote after this period. Prices are subject to annual review in January and July. Existing recurring clients will receive a minimum of 14 days written notice before any price changes take effect.</w:t>
      </w:r>
      <w:r w:rsidDel="00000000" w:rsidR="00000000" w:rsidRPr="00000000">
        <w:rPr>
          <w:rtl w:val="0"/>
        </w:rPr>
      </w:r>
    </w:p>
    <w:p w:rsidR="00000000" w:rsidDel="00000000" w:rsidP="00000000" w:rsidRDefault="00000000" w:rsidRPr="00000000" w14:paraId="0000000F">
      <w:pPr>
        <w:spacing w:after="35" w:before="160" w:lineRule="auto"/>
        <w:rPr/>
      </w:pPr>
      <w:r w:rsidDel="00000000" w:rsidR="00000000" w:rsidRPr="00000000">
        <w:rPr>
          <w:rFonts w:ascii="Arial" w:cs="Arial" w:eastAsia="Arial" w:hAnsi="Arial"/>
          <w:b w:val="1"/>
          <w:bCs w:val="1"/>
          <w:color w:val="1a5c2a"/>
          <w:sz w:val="19"/>
          <w:szCs w:val="19"/>
          <w:rtl w:val="0"/>
        </w:rPr>
        <w:t xml:space="preserve">3.  Booking Confirmation Fee</w:t>
      </w:r>
      <w:r w:rsidDel="00000000" w:rsidR="00000000" w:rsidRPr="00000000">
        <w:rPr>
          <w:rtl w:val="0"/>
        </w:rPr>
      </w:r>
    </w:p>
    <w:p w:rsidR="00000000" w:rsidDel="00000000" w:rsidP="00000000" w:rsidRDefault="00000000" w:rsidRPr="00000000" w14:paraId="00000010">
      <w:pPr>
        <w:spacing w:after="70" w:lineRule="auto"/>
        <w:rPr/>
      </w:pPr>
      <w:r w:rsidDel="00000000" w:rsidR="00000000" w:rsidRPr="00000000">
        <w:rPr>
          <w:rFonts w:ascii="Arial" w:cs="Arial" w:eastAsia="Arial" w:hAnsi="Arial"/>
          <w:color w:val="555555"/>
          <w:sz w:val="17"/>
          <w:szCs w:val="17"/>
          <w:rtl w:val="0"/>
        </w:rPr>
        <w:t xml:space="preserve">A booking confirmation fee is required to secure all appointments. This fee is fully credited toward your service on the day and is non-refundable upon cancellation. It is transferable to a rescheduled appointment with 48 or more hours notice.</w:t>
      </w:r>
      <w:r w:rsidDel="00000000" w:rsidR="00000000" w:rsidRPr="00000000">
        <w:rPr>
          <w:rtl w:val="0"/>
        </w:rPr>
      </w:r>
    </w:p>
    <w:p w:rsidR="00000000" w:rsidDel="00000000" w:rsidP="00000000" w:rsidRDefault="00000000" w:rsidRPr="00000000" w14:paraId="00000011">
      <w:pPr>
        <w:spacing w:after="70" w:lineRule="auto"/>
        <w:rPr/>
      </w:pPr>
      <w:r w:rsidDel="00000000" w:rsidR="00000000" w:rsidRPr="00000000">
        <w:rPr>
          <w:rFonts w:ascii="Arial" w:cs="Arial" w:eastAsia="Arial" w:hAnsi="Arial"/>
          <w:color w:val="555555"/>
          <w:sz w:val="17"/>
          <w:szCs w:val="17"/>
          <w:rtl w:val="0"/>
        </w:rPr>
        <w:t xml:space="preserve">Fees by service type: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Initial Deep Clean / Once-off: $75 inc GST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Recurring maintenance cleans (first clean): $30 inc GST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Vacate / End-of-Lease: $100 inc GST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Airbnb / Short-Term Rental Turnover: $50 inc GST</w:t>
      </w:r>
      <w:r w:rsidDel="00000000" w:rsidR="00000000" w:rsidRPr="00000000">
        <w:rPr>
          <w:rtl w:val="0"/>
        </w:rPr>
      </w:r>
    </w:p>
    <w:p w:rsidR="00000000" w:rsidDel="00000000" w:rsidP="00000000" w:rsidRDefault="00000000" w:rsidRPr="00000000" w14:paraId="00000016">
      <w:pPr>
        <w:spacing w:after="70" w:lineRule="auto"/>
        <w:rPr/>
      </w:pPr>
      <w:r w:rsidDel="00000000" w:rsidR="00000000" w:rsidRPr="00000000">
        <w:rPr>
          <w:rFonts w:ascii="Arial" w:cs="Arial" w:eastAsia="Arial" w:hAnsi="Arial"/>
          <w:color w:val="555555"/>
          <w:sz w:val="17"/>
          <w:szCs w:val="17"/>
          <w:rtl w:val="0"/>
        </w:rPr>
        <w:t xml:space="preserve">Booking fees are charged via card payment at the time of booking confirmation. Payment details are handled securely through Stripe and are never stored by Recovery Haven.</w:t>
      </w:r>
      <w:r w:rsidDel="00000000" w:rsidR="00000000" w:rsidRPr="00000000">
        <w:rPr>
          <w:rtl w:val="0"/>
        </w:rPr>
      </w:r>
    </w:p>
    <w:p w:rsidR="00000000" w:rsidDel="00000000" w:rsidP="00000000" w:rsidRDefault="00000000" w:rsidRPr="00000000" w14:paraId="00000017">
      <w:pPr>
        <w:spacing w:after="35" w:before="160" w:lineRule="auto"/>
        <w:rPr/>
      </w:pPr>
      <w:r w:rsidDel="00000000" w:rsidR="00000000" w:rsidRPr="00000000">
        <w:rPr>
          <w:rFonts w:ascii="Arial" w:cs="Arial" w:eastAsia="Arial" w:hAnsi="Arial"/>
          <w:b w:val="1"/>
          <w:bCs w:val="1"/>
          <w:color w:val="1a5c2a"/>
          <w:sz w:val="19"/>
          <w:szCs w:val="19"/>
          <w:rtl w:val="0"/>
        </w:rPr>
        <w:t xml:space="preserve">4.  First Clean Pricing</w:t>
      </w:r>
      <w:r w:rsidDel="00000000" w:rsidR="00000000" w:rsidRPr="00000000">
        <w:rPr>
          <w:rtl w:val="0"/>
        </w:rPr>
      </w:r>
    </w:p>
    <w:p w:rsidR="00000000" w:rsidDel="00000000" w:rsidP="00000000" w:rsidRDefault="00000000" w:rsidRPr="00000000" w14:paraId="00000018">
      <w:pPr>
        <w:spacing w:after="70" w:lineRule="auto"/>
        <w:rPr/>
      </w:pPr>
      <w:r w:rsidDel="00000000" w:rsidR="00000000" w:rsidRPr="00000000">
        <w:rPr>
          <w:rFonts w:ascii="Arial" w:cs="Arial" w:eastAsia="Arial" w:hAnsi="Arial"/>
          <w:color w:val="555555"/>
          <w:sz w:val="17"/>
          <w:szCs w:val="17"/>
          <w:rtl w:val="0"/>
        </w:rPr>
        <w:t xml:space="preserve">Where a client commences a recurring maintenance service without first completing an Initial Deep Clean, the first service will be charged at the monthly rate for the selected package. The discounted weekly or fortnightly rate applies from the second service onwards. This reflects the additional time required to establish the property baseline on the first visit.</w:t>
      </w:r>
      <w:r w:rsidDel="00000000" w:rsidR="00000000" w:rsidRPr="00000000">
        <w:rPr>
          <w:rtl w:val="0"/>
        </w:rPr>
      </w:r>
    </w:p>
    <w:p w:rsidR="00000000" w:rsidDel="00000000" w:rsidP="00000000" w:rsidRDefault="00000000" w:rsidRPr="00000000" w14:paraId="00000019">
      <w:pPr>
        <w:spacing w:after="35" w:before="160" w:lineRule="auto"/>
        <w:rPr/>
      </w:pPr>
      <w:r w:rsidDel="00000000" w:rsidR="00000000" w:rsidRPr="00000000">
        <w:rPr>
          <w:rFonts w:ascii="Arial" w:cs="Arial" w:eastAsia="Arial" w:hAnsi="Arial"/>
          <w:b w:val="1"/>
          <w:bCs w:val="1"/>
          <w:color w:val="1a5c2a"/>
          <w:sz w:val="19"/>
          <w:szCs w:val="19"/>
          <w:rtl w:val="0"/>
        </w:rPr>
        <w:t xml:space="preserve">5.  Scope of Service &amp; Preparation</w:t>
      </w:r>
      <w:r w:rsidDel="00000000" w:rsidR="00000000" w:rsidRPr="00000000">
        <w:rPr>
          <w:rtl w:val="0"/>
        </w:rPr>
      </w:r>
    </w:p>
    <w:p w:rsidR="00000000" w:rsidDel="00000000" w:rsidP="00000000" w:rsidRDefault="00000000" w:rsidRPr="00000000" w14:paraId="0000001A">
      <w:pPr>
        <w:spacing w:after="70" w:lineRule="auto"/>
        <w:rPr/>
      </w:pPr>
      <w:r w:rsidDel="00000000" w:rsidR="00000000" w:rsidRPr="00000000">
        <w:rPr>
          <w:rFonts w:ascii="Arial" w:cs="Arial" w:eastAsia="Arial" w:hAnsi="Arial"/>
          <w:color w:val="555555"/>
          <w:sz w:val="17"/>
          <w:szCs w:val="17"/>
          <w:rtl w:val="0"/>
        </w:rPr>
        <w:t xml:space="preserve">Services are strictly limited to the tasks outlined in the agreed quote. Additional work beyond the quoted scope will be charged at $85.00 per hour inc GST. We will always notify you and obtain written approval before proceeding with any additional work.</w:t>
      </w:r>
      <w:r w:rsidDel="00000000" w:rsidR="00000000" w:rsidRPr="00000000">
        <w:rPr>
          <w:rtl w:val="0"/>
        </w:rPr>
      </w:r>
    </w:p>
    <w:p w:rsidR="00000000" w:rsidDel="00000000" w:rsidP="00000000" w:rsidRDefault="00000000" w:rsidRPr="00000000" w14:paraId="0000001B">
      <w:pPr>
        <w:spacing w:after="70" w:lineRule="auto"/>
        <w:rPr/>
      </w:pPr>
      <w:r w:rsidDel="00000000" w:rsidR="00000000" w:rsidRPr="00000000">
        <w:rPr>
          <w:rFonts w:ascii="Arial" w:cs="Arial" w:eastAsia="Arial" w:hAnsi="Arial"/>
          <w:color w:val="555555"/>
          <w:sz w:val="17"/>
          <w:szCs w:val="17"/>
          <w:rtl w:val="0"/>
        </w:rPr>
        <w:t xml:space="preserve">Client preparation requirements: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Please clear clothing, toys and personal items from floors prior to arrival</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Surfaces that are 75% or more cluttered will not be cleaned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Kitchen sinks must be empty — a $15 flat fee applies if dishes must be washed first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If doors are left closed we will assume that room is not to be cleaned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Clients are responsible for providing safe access to the property at the agreed time</w:t>
      </w:r>
      <w:r w:rsidDel="00000000" w:rsidR="00000000" w:rsidRPr="00000000">
        <w:rPr>
          <w:rtl w:val="0"/>
        </w:rPr>
      </w:r>
    </w:p>
    <w:p w:rsidR="00000000" w:rsidDel="00000000" w:rsidP="00000000" w:rsidRDefault="00000000" w:rsidRPr="00000000" w14:paraId="00000021">
      <w:pPr>
        <w:spacing w:after="35" w:before="160" w:lineRule="auto"/>
        <w:rPr/>
      </w:pPr>
      <w:r w:rsidDel="00000000" w:rsidR="00000000" w:rsidRPr="00000000">
        <w:rPr>
          <w:rFonts w:ascii="Arial" w:cs="Arial" w:eastAsia="Arial" w:hAnsi="Arial"/>
          <w:b w:val="1"/>
          <w:bCs w:val="1"/>
          <w:color w:val="1a5c2a"/>
          <w:sz w:val="19"/>
          <w:szCs w:val="19"/>
          <w:rtl w:val="0"/>
        </w:rPr>
        <w:t xml:space="preserve">6.  Furniture &amp; Appliances</w:t>
      </w:r>
      <w:r w:rsidDel="00000000" w:rsidR="00000000" w:rsidRPr="00000000">
        <w:rPr>
          <w:rtl w:val="0"/>
        </w:rPr>
      </w:r>
    </w:p>
    <w:p w:rsidR="00000000" w:rsidDel="00000000" w:rsidP="00000000" w:rsidRDefault="00000000" w:rsidRPr="00000000" w14:paraId="00000022">
      <w:pPr>
        <w:spacing w:after="70" w:lineRule="auto"/>
        <w:rPr/>
      </w:pPr>
      <w:r w:rsidDel="00000000" w:rsidR="00000000" w:rsidRPr="00000000">
        <w:rPr>
          <w:rFonts w:ascii="Arial" w:cs="Arial" w:eastAsia="Arial" w:hAnsi="Arial"/>
          <w:color w:val="555555"/>
          <w:sz w:val="17"/>
          <w:szCs w:val="17"/>
          <w:rtl w:val="0"/>
        </w:rPr>
        <w:t xml:space="preserve">Recovery Haven does not move heavy furniture or appliances. Cleaning under beds, couches, and other items is performed where safely accessible without physically relocating the item. We accept no liability for damage caused by moving items at the client's request.</w:t>
      </w:r>
      <w:r w:rsidDel="00000000" w:rsidR="00000000" w:rsidRPr="00000000">
        <w:rPr>
          <w:rtl w:val="0"/>
        </w:rPr>
      </w:r>
    </w:p>
    <w:p w:rsidR="00000000" w:rsidDel="00000000" w:rsidP="00000000" w:rsidRDefault="00000000" w:rsidRPr="00000000" w14:paraId="00000023">
      <w:pPr>
        <w:spacing w:after="35" w:before="160" w:lineRule="auto"/>
        <w:rPr/>
      </w:pPr>
      <w:r w:rsidDel="00000000" w:rsidR="00000000" w:rsidRPr="00000000">
        <w:rPr>
          <w:rFonts w:ascii="Arial" w:cs="Arial" w:eastAsia="Arial" w:hAnsi="Arial"/>
          <w:b w:val="1"/>
          <w:bCs w:val="1"/>
          <w:color w:val="1a5c2a"/>
          <w:sz w:val="19"/>
          <w:szCs w:val="19"/>
          <w:rtl w:val="0"/>
        </w:rPr>
        <w:t xml:space="preserve">7.  Marks, Staining &amp; Property Damage</w:t>
      </w:r>
      <w:r w:rsidDel="00000000" w:rsidR="00000000" w:rsidRPr="00000000">
        <w:rPr>
          <w:rtl w:val="0"/>
        </w:rPr>
      </w:r>
    </w:p>
    <w:p w:rsidR="00000000" w:rsidDel="00000000" w:rsidP="00000000" w:rsidRDefault="00000000" w:rsidRPr="00000000" w14:paraId="00000024">
      <w:pPr>
        <w:spacing w:after="70" w:lineRule="auto"/>
        <w:rPr/>
      </w:pPr>
      <w:r w:rsidDel="00000000" w:rsidR="00000000" w:rsidRPr="00000000">
        <w:rPr>
          <w:rFonts w:ascii="Arial" w:cs="Arial" w:eastAsia="Arial" w:hAnsi="Arial"/>
          <w:color w:val="555555"/>
          <w:sz w:val="17"/>
          <w:szCs w:val="17"/>
          <w:rtl w:val="0"/>
        </w:rPr>
        <w:t xml:space="preserve">Recovery Haven endeavours to achieve the best possible result on all surfaces. We accept no responsibility for:</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Marks, stains or discolouration that cannot be removed using professional cleaning methods without risk of surface damage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Permanent staining, hard water buildup, or pre-existing damage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Damage to surfaces, fixtures, or items with pre-existing weaknesses, faults, or fragility not disclosed prior to the service</w:t>
      </w:r>
      <w:r w:rsidDel="00000000" w:rsidR="00000000" w:rsidRPr="00000000">
        <w:rPr>
          <w:rtl w:val="0"/>
        </w:rPr>
      </w:r>
    </w:p>
    <w:p w:rsidR="00000000" w:rsidDel="00000000" w:rsidP="00000000" w:rsidRDefault="00000000" w:rsidRPr="00000000" w14:paraId="00000028">
      <w:pPr>
        <w:spacing w:after="70" w:lineRule="auto"/>
        <w:rPr/>
      </w:pPr>
      <w:r w:rsidDel="00000000" w:rsidR="00000000" w:rsidRPr="00000000">
        <w:rPr>
          <w:rFonts w:ascii="Arial" w:cs="Arial" w:eastAsia="Arial" w:hAnsi="Arial"/>
          <w:color w:val="555555"/>
          <w:sz w:val="17"/>
          <w:szCs w:val="17"/>
          <w:rtl w:val="0"/>
        </w:rPr>
        <w:t xml:space="preserve">Recovery Haven takes all reasonable care when cleaning your property. In the event of accidental damage caused by our cleaning methods or products, you must notify us in writing within 24 hours of service completion. We will assess the situation and respond within 48 hours.</w:t>
        <w:br w:type="textWrapping"/>
        <w:br w:type="textWrapping"/>
        <w:br w:type="textWrapping"/>
      </w:r>
      <w:r w:rsidDel="00000000" w:rsidR="00000000" w:rsidRPr="00000000">
        <w:rPr>
          <w:rtl w:val="0"/>
        </w:rPr>
      </w:r>
    </w:p>
    <w:p w:rsidR="00000000" w:rsidDel="00000000" w:rsidP="00000000" w:rsidRDefault="00000000" w:rsidRPr="00000000" w14:paraId="00000029">
      <w:pPr>
        <w:spacing w:after="35" w:before="160" w:lineRule="auto"/>
        <w:rPr/>
      </w:pPr>
      <w:r w:rsidDel="00000000" w:rsidR="00000000" w:rsidRPr="00000000">
        <w:rPr>
          <w:rFonts w:ascii="Arial" w:cs="Arial" w:eastAsia="Arial" w:hAnsi="Arial"/>
          <w:b w:val="1"/>
          <w:bCs w:val="1"/>
          <w:color w:val="1a5c2a"/>
          <w:sz w:val="19"/>
          <w:szCs w:val="19"/>
          <w:rtl w:val="0"/>
        </w:rPr>
        <w:t xml:space="preserve">8.  Payment Terms</w:t>
      </w:r>
      <w:r w:rsidDel="00000000" w:rsidR="00000000" w:rsidRPr="00000000">
        <w:rPr>
          <w:rtl w:val="0"/>
        </w:rPr>
      </w:r>
    </w:p>
    <w:p w:rsidR="00000000" w:rsidDel="00000000" w:rsidP="00000000" w:rsidRDefault="00000000" w:rsidRPr="00000000" w14:paraId="0000002A">
      <w:pPr>
        <w:spacing w:after="70" w:lineRule="auto"/>
        <w:rPr/>
      </w:pPr>
      <w:r w:rsidDel="00000000" w:rsidR="00000000" w:rsidRPr="00000000">
        <w:rPr>
          <w:rFonts w:ascii="Arial" w:cs="Arial" w:eastAsia="Arial" w:hAnsi="Arial"/>
          <w:color w:val="555555"/>
          <w:sz w:val="17"/>
          <w:szCs w:val="17"/>
          <w:rtl w:val="0"/>
        </w:rPr>
        <w:t xml:space="preserve">Payment is accepted via bank transfer or card. Invoices are due within 48 hours of service completion. The following applies to overdue accounts: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Future services will be suspended if payment is overdue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 formal Letter of Demand is issued at 7 days overdue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At 14 days, accounts are referred to debt collection or escalated to VCAT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All recovery costs, admin fees, and legal expenses will be added to the outstanding balance</w:t>
      </w:r>
      <w:r w:rsidDel="00000000" w:rsidR="00000000" w:rsidRPr="00000000">
        <w:rPr>
          <w:rtl w:val="0"/>
        </w:rPr>
      </w:r>
    </w:p>
    <w:p w:rsidR="00000000" w:rsidDel="00000000" w:rsidP="00000000" w:rsidRDefault="00000000" w:rsidRPr="00000000" w14:paraId="0000002F">
      <w:pPr>
        <w:spacing w:after="60" w:lineRule="auto"/>
        <w:rPr/>
      </w:pPr>
      <w:r w:rsidDel="00000000" w:rsidR="00000000" w:rsidRPr="00000000">
        <w:rPr>
          <w:rFonts w:ascii="Arial" w:cs="Arial" w:eastAsia="Arial" w:hAnsi="Arial"/>
          <w:i w:val="1"/>
          <w:iCs w:val="1"/>
          <w:color w:val="888888"/>
          <w:sz w:val="16"/>
          <w:szCs w:val="16"/>
          <w:rtl w:val="0"/>
        </w:rPr>
        <w:t xml:space="preserve">A 1.7% card processing surcharge applies to all card payments via Stripe. This is avoidable by paying via bank transfer. Check your local regulations regarding surcharging — this fee is passed on to cover processing costs only.</w:t>
      </w:r>
      <w:r w:rsidDel="00000000" w:rsidR="00000000" w:rsidRPr="00000000">
        <w:rPr>
          <w:rtl w:val="0"/>
        </w:rPr>
      </w:r>
    </w:p>
    <w:p w:rsidR="00000000" w:rsidDel="00000000" w:rsidP="00000000" w:rsidRDefault="00000000" w:rsidRPr="00000000" w14:paraId="00000030">
      <w:pPr>
        <w:spacing w:after="35" w:before="160" w:lineRule="auto"/>
        <w:rPr/>
      </w:pPr>
      <w:r w:rsidDel="00000000" w:rsidR="00000000" w:rsidRPr="00000000">
        <w:rPr>
          <w:rFonts w:ascii="Arial" w:cs="Arial" w:eastAsia="Arial" w:hAnsi="Arial"/>
          <w:b w:val="1"/>
          <w:bCs w:val="1"/>
          <w:color w:val="1a5c2a"/>
          <w:sz w:val="19"/>
          <w:szCs w:val="19"/>
          <w:rtl w:val="0"/>
        </w:rPr>
        <w:t xml:space="preserve">9.  Cancellation Policy</w:t>
      </w:r>
      <w:r w:rsidDel="00000000" w:rsidR="00000000" w:rsidRPr="00000000">
        <w:rPr>
          <w:rtl w:val="0"/>
        </w:rPr>
      </w:r>
    </w:p>
    <w:p w:rsidR="00000000" w:rsidDel="00000000" w:rsidP="00000000" w:rsidRDefault="00000000" w:rsidRPr="00000000" w14:paraId="00000031">
      <w:pPr>
        <w:spacing w:after="70" w:lineRule="auto"/>
        <w:rPr/>
      </w:pPr>
      <w:r w:rsidDel="00000000" w:rsidR="00000000" w:rsidRPr="00000000">
        <w:rPr>
          <w:rFonts w:ascii="Arial" w:cs="Arial" w:eastAsia="Arial" w:hAnsi="Arial"/>
          <w:color w:val="555555"/>
          <w:sz w:val="17"/>
          <w:szCs w:val="17"/>
          <w:rtl w:val="0"/>
        </w:rPr>
        <w:t xml:space="preserve">We understand that life happens. Please give us as much notice as possible when cancelling or rescheduling.</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48 hours or more notice: booking confirmation fee transfers to the rescheduled appointment at no charge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Under 48 hours notice: booking confirmation fee is forfeited. An additional cancellation fee of 50% of the service value may apply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Under 24 hours notice or no-show: 100% of the service value may be charged</w:t>
      </w:r>
      <w:r w:rsidDel="00000000" w:rsidR="00000000" w:rsidRPr="00000000">
        <w:rPr>
          <w:rtl w:val="0"/>
        </w:rPr>
      </w:r>
    </w:p>
    <w:p w:rsidR="00000000" w:rsidDel="00000000" w:rsidP="00000000" w:rsidRDefault="00000000" w:rsidRPr="00000000" w14:paraId="00000035">
      <w:pPr>
        <w:spacing w:after="70" w:lineRule="auto"/>
        <w:rPr/>
      </w:pPr>
      <w:r w:rsidDel="00000000" w:rsidR="00000000" w:rsidRPr="00000000">
        <w:rPr>
          <w:rFonts w:ascii="Arial" w:cs="Arial" w:eastAsia="Arial" w:hAnsi="Arial"/>
          <w:color w:val="555555"/>
          <w:sz w:val="17"/>
          <w:szCs w:val="17"/>
          <w:rtl w:val="0"/>
        </w:rPr>
        <w:t xml:space="preserve">Recovery Haven reserves the right to cancel or reschedule services due to illness, unsafe access, or other circumstances beyond our control. We will notify you as early as possible and arrange an alternative time.</w:t>
      </w:r>
      <w:r w:rsidDel="00000000" w:rsidR="00000000" w:rsidRPr="00000000">
        <w:rPr>
          <w:rtl w:val="0"/>
        </w:rPr>
      </w:r>
    </w:p>
    <w:p w:rsidR="00000000" w:rsidDel="00000000" w:rsidP="00000000" w:rsidRDefault="00000000" w:rsidRPr="00000000" w14:paraId="00000036">
      <w:pPr>
        <w:spacing w:after="35" w:before="160" w:lineRule="auto"/>
        <w:rPr/>
      </w:pPr>
      <w:r w:rsidDel="00000000" w:rsidR="00000000" w:rsidRPr="00000000">
        <w:rPr>
          <w:rFonts w:ascii="Arial" w:cs="Arial" w:eastAsia="Arial" w:hAnsi="Arial"/>
          <w:b w:val="1"/>
          <w:bCs w:val="1"/>
          <w:color w:val="1a5c2a"/>
          <w:sz w:val="19"/>
          <w:szCs w:val="19"/>
          <w:rtl w:val="0"/>
        </w:rPr>
        <w:t xml:space="preserve">10.  Health, Safety &amp; Access</w:t>
      </w:r>
      <w:r w:rsidDel="00000000" w:rsidR="00000000" w:rsidRPr="00000000">
        <w:rPr>
          <w:rtl w:val="0"/>
        </w:rPr>
      </w:r>
    </w:p>
    <w:p w:rsidR="00000000" w:rsidDel="00000000" w:rsidP="00000000" w:rsidRDefault="00000000" w:rsidRPr="00000000" w14:paraId="00000037">
      <w:pPr>
        <w:spacing w:after="70" w:lineRule="auto"/>
        <w:rPr/>
      </w:pPr>
      <w:r w:rsidDel="00000000" w:rsidR="00000000" w:rsidRPr="00000000">
        <w:rPr>
          <w:rFonts w:ascii="Arial" w:cs="Arial" w:eastAsia="Arial" w:hAnsi="Arial"/>
          <w:color w:val="555555"/>
          <w:sz w:val="17"/>
          <w:szCs w:val="17"/>
          <w:rtl w:val="0"/>
        </w:rPr>
        <w:t xml:space="preserve">To maintain OH&amp;S standards, we recommend clients and other occupants are not present during the service where possible. The following apply at all times: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Pets must be securely contained in a separate area during the service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All biohazards including animal waste must be disclosed prior to arrival</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Any known hazards on the property (mould, structural issues, pests) must be disclosed</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Recovery Haven reserves the right to cease work immediately if the environment is deemed unsafe for our staff</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Clients who choose to remain on premises do so at their own risk — wet floors, chemicals, and equipment cords present hazards</w:t>
      </w:r>
      <w:r w:rsidDel="00000000" w:rsidR="00000000" w:rsidRPr="00000000">
        <w:rPr>
          <w:rtl w:val="0"/>
        </w:rPr>
      </w:r>
    </w:p>
    <w:p w:rsidR="00000000" w:rsidDel="00000000" w:rsidP="00000000" w:rsidRDefault="00000000" w:rsidRPr="00000000" w14:paraId="0000003D">
      <w:pPr>
        <w:spacing w:after="35" w:before="160" w:lineRule="auto"/>
        <w:rPr/>
      </w:pPr>
      <w:r w:rsidDel="00000000" w:rsidR="00000000" w:rsidRPr="00000000">
        <w:rPr>
          <w:rFonts w:ascii="Arial" w:cs="Arial" w:eastAsia="Arial" w:hAnsi="Arial"/>
          <w:b w:val="1"/>
          <w:bCs w:val="1"/>
          <w:color w:val="1a5c2a"/>
          <w:sz w:val="19"/>
          <w:szCs w:val="19"/>
          <w:rtl w:val="0"/>
        </w:rPr>
        <w:t xml:space="preserve">11.  Key &amp; Access Code Security</w:t>
      </w:r>
      <w:r w:rsidDel="00000000" w:rsidR="00000000" w:rsidRPr="00000000">
        <w:rPr>
          <w:rtl w:val="0"/>
        </w:rPr>
      </w:r>
    </w:p>
    <w:p w:rsidR="00000000" w:rsidDel="00000000" w:rsidP="00000000" w:rsidRDefault="00000000" w:rsidRPr="00000000" w14:paraId="0000003E">
      <w:pPr>
        <w:spacing w:after="70" w:lineRule="auto"/>
        <w:rPr/>
      </w:pPr>
      <w:r w:rsidDel="00000000" w:rsidR="00000000" w:rsidRPr="00000000">
        <w:rPr>
          <w:rFonts w:ascii="Arial" w:cs="Arial" w:eastAsia="Arial" w:hAnsi="Arial"/>
          <w:color w:val="555555"/>
          <w:sz w:val="17"/>
          <w:szCs w:val="17"/>
          <w:rtl w:val="0"/>
        </w:rPr>
        <w:t xml:space="preserve">Where clients provide keys or access codes, Recovery Haven will:</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Store keys coded without identifiable address information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Maintain strict confidentiality of all access codes and security information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Return keys promptly upon request or at end of service relationship</w:t>
      </w:r>
      <w:r w:rsidDel="00000000" w:rsidR="00000000" w:rsidRPr="00000000">
        <w:rPr>
          <w:rtl w:val="0"/>
        </w:rPr>
      </w:r>
    </w:p>
    <w:p w:rsidR="00000000" w:rsidDel="00000000" w:rsidP="00000000" w:rsidRDefault="00000000" w:rsidRPr="00000000" w14:paraId="00000042">
      <w:pPr>
        <w:spacing w:after="70" w:lineRule="auto"/>
        <w:rPr/>
      </w:pPr>
      <w:r w:rsidDel="00000000" w:rsidR="00000000" w:rsidRPr="00000000">
        <w:rPr>
          <w:rFonts w:ascii="Arial" w:cs="Arial" w:eastAsia="Arial" w:hAnsi="Arial"/>
          <w:color w:val="555555"/>
          <w:sz w:val="17"/>
          <w:szCs w:val="17"/>
          <w:rtl w:val="0"/>
        </w:rPr>
        <w:t xml:space="preserve">Recovery Haven accepts no liability for loss of access devices that occurs outside of our direct control. Clients must notify us immediately if they change access codes or locks.</w:t>
      </w:r>
      <w:r w:rsidDel="00000000" w:rsidR="00000000" w:rsidRPr="00000000">
        <w:rPr>
          <w:rtl w:val="0"/>
        </w:rPr>
      </w:r>
    </w:p>
    <w:p w:rsidR="00000000" w:rsidDel="00000000" w:rsidP="00000000" w:rsidRDefault="00000000" w:rsidRPr="00000000" w14:paraId="00000043">
      <w:pPr>
        <w:spacing w:after="35" w:before="160" w:lineRule="auto"/>
        <w:rPr/>
      </w:pPr>
      <w:r w:rsidDel="00000000" w:rsidR="00000000" w:rsidRPr="00000000">
        <w:rPr>
          <w:rFonts w:ascii="Arial" w:cs="Arial" w:eastAsia="Arial" w:hAnsi="Arial"/>
          <w:b w:val="1"/>
          <w:bCs w:val="1"/>
          <w:color w:val="1a5c2a"/>
          <w:sz w:val="19"/>
          <w:szCs w:val="19"/>
          <w:rtl w:val="0"/>
        </w:rPr>
        <w:t xml:space="preserve">12.  Equipment &amp; Supplies</w:t>
      </w:r>
      <w:r w:rsidDel="00000000" w:rsidR="00000000" w:rsidRPr="00000000">
        <w:rPr>
          <w:rtl w:val="0"/>
        </w:rPr>
      </w:r>
    </w:p>
    <w:p w:rsidR="00000000" w:rsidDel="00000000" w:rsidP="00000000" w:rsidRDefault="00000000" w:rsidRPr="00000000" w14:paraId="00000044">
      <w:pPr>
        <w:spacing w:after="70" w:lineRule="auto"/>
        <w:rPr/>
      </w:pPr>
      <w:r w:rsidDel="00000000" w:rsidR="00000000" w:rsidRPr="00000000">
        <w:rPr>
          <w:rFonts w:ascii="Arial" w:cs="Arial" w:eastAsia="Arial" w:hAnsi="Arial"/>
          <w:color w:val="555555"/>
          <w:sz w:val="17"/>
          <w:szCs w:val="17"/>
          <w:rtl w:val="0"/>
        </w:rPr>
        <w:t xml:space="preserve">Recovery Haven provides all professional-grade cleaning products and equipment including HEPA-filtered vacuum, microfibre cloths, professional mop heads, and specialised cleaning solutions. If you request that we use your own supplies, chemicals or equipment, we accept no liability for any resulting damage to your property or surfaces.</w:t>
      </w:r>
      <w:r w:rsidDel="00000000" w:rsidR="00000000" w:rsidRPr="00000000">
        <w:rPr>
          <w:rtl w:val="0"/>
        </w:rPr>
      </w:r>
    </w:p>
    <w:p w:rsidR="00000000" w:rsidDel="00000000" w:rsidP="00000000" w:rsidRDefault="00000000" w:rsidRPr="00000000" w14:paraId="00000045">
      <w:pPr>
        <w:spacing w:after="35" w:before="160" w:lineRule="auto"/>
        <w:rPr/>
      </w:pPr>
      <w:r w:rsidDel="00000000" w:rsidR="00000000" w:rsidRPr="00000000">
        <w:rPr>
          <w:rFonts w:ascii="Arial" w:cs="Arial" w:eastAsia="Arial" w:hAnsi="Arial"/>
          <w:b w:val="1"/>
          <w:bCs w:val="1"/>
          <w:color w:val="1a5c2a"/>
          <w:sz w:val="19"/>
          <w:szCs w:val="19"/>
          <w:rtl w:val="0"/>
        </w:rPr>
        <w:t xml:space="preserve">13.  Vacate / End-of-Lease Bond-Back Guarantee</w:t>
      </w:r>
      <w:r w:rsidDel="00000000" w:rsidR="00000000" w:rsidRPr="00000000">
        <w:rPr>
          <w:rtl w:val="0"/>
        </w:rPr>
      </w:r>
    </w:p>
    <w:p w:rsidR="00000000" w:rsidDel="00000000" w:rsidP="00000000" w:rsidRDefault="00000000" w:rsidRPr="00000000" w14:paraId="00000046">
      <w:pPr>
        <w:spacing w:after="70" w:lineRule="auto"/>
        <w:rPr/>
      </w:pPr>
      <w:r w:rsidDel="00000000" w:rsidR="00000000" w:rsidRPr="00000000">
        <w:rPr>
          <w:rFonts w:ascii="Arial" w:cs="Arial" w:eastAsia="Arial" w:hAnsi="Arial"/>
          <w:color w:val="555555"/>
          <w:sz w:val="17"/>
          <w:szCs w:val="17"/>
          <w:rtl w:val="0"/>
        </w:rPr>
        <w:t xml:space="preserve">Recovery Haven offers a 7-day bond-back guarantee on all vacate and end-of-lease cleans. This guarantee: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Applies only to the specific areas cleaned as part of the agreed quote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Does not cover damage pre-existing at the time of the clean</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Does not cover areas not included in the quoted scope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Does not cover items requiring specialist treatment (carpet steam cleaning, pest control, external windows beyond quoted scope)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80" w:right="0" w:hanging="240"/>
        <w:jc w:val="left"/>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Requires written notification to Recovery Haven within 48 hours of the property inspection report</w:t>
      </w:r>
      <w:r w:rsidDel="00000000" w:rsidR="00000000" w:rsidRPr="00000000">
        <w:rPr>
          <w:rtl w:val="0"/>
        </w:rPr>
      </w:r>
    </w:p>
    <w:p w:rsidR="00000000" w:rsidDel="00000000" w:rsidP="00000000" w:rsidRDefault="00000000" w:rsidRPr="00000000" w14:paraId="0000004C">
      <w:pPr>
        <w:spacing w:after="70" w:lineRule="auto"/>
        <w:rPr/>
      </w:pPr>
      <w:r w:rsidDel="00000000" w:rsidR="00000000" w:rsidRPr="00000000">
        <w:rPr>
          <w:rFonts w:ascii="Arial" w:cs="Arial" w:eastAsia="Arial" w:hAnsi="Arial"/>
          <w:color w:val="555555"/>
          <w:sz w:val="17"/>
          <w:szCs w:val="17"/>
          <w:rtl w:val="0"/>
        </w:rPr>
        <w:t xml:space="preserve">Upon notification, Recovery Haven will return to address any concerns within 48 hours at no additional charge, subject to the above conditions.</w:t>
      </w:r>
      <w:r w:rsidDel="00000000" w:rsidR="00000000" w:rsidRPr="00000000">
        <w:rPr>
          <w:rtl w:val="0"/>
        </w:rPr>
      </w:r>
    </w:p>
    <w:p w:rsidR="00000000" w:rsidDel="00000000" w:rsidP="00000000" w:rsidRDefault="00000000" w:rsidRPr="00000000" w14:paraId="0000004D">
      <w:pPr>
        <w:spacing w:after="35" w:before="160" w:lineRule="auto"/>
        <w:rPr/>
      </w:pPr>
      <w:r w:rsidDel="00000000" w:rsidR="00000000" w:rsidRPr="00000000">
        <w:rPr>
          <w:rFonts w:ascii="Arial" w:cs="Arial" w:eastAsia="Arial" w:hAnsi="Arial"/>
          <w:b w:val="1"/>
          <w:bCs w:val="1"/>
          <w:color w:val="1a5c2a"/>
          <w:sz w:val="19"/>
          <w:szCs w:val="19"/>
          <w:rtl w:val="0"/>
        </w:rPr>
        <w:t xml:space="preserve">14.  GST &amp; Pricing</w:t>
      </w:r>
      <w:r w:rsidDel="00000000" w:rsidR="00000000" w:rsidRPr="00000000">
        <w:rPr>
          <w:rtl w:val="0"/>
        </w:rPr>
      </w:r>
    </w:p>
    <w:p w:rsidR="00000000" w:rsidDel="00000000" w:rsidP="00000000" w:rsidRDefault="00000000" w:rsidRPr="00000000" w14:paraId="0000004E">
      <w:pPr>
        <w:spacing w:after="70" w:lineRule="auto"/>
        <w:rPr/>
      </w:pPr>
      <w:r w:rsidDel="00000000" w:rsidR="00000000" w:rsidRPr="00000000">
        <w:rPr>
          <w:rFonts w:ascii="Arial" w:cs="Arial" w:eastAsia="Arial" w:hAnsi="Arial"/>
          <w:color w:val="555555"/>
          <w:sz w:val="17"/>
          <w:szCs w:val="17"/>
          <w:rtl w:val="0"/>
        </w:rPr>
        <w:t xml:space="preserve">Recovery Haven is registered for GST (ABN: 83 662 477 349). All prices include GST where stated as 'inc GST'. All prices exclude GST where stated as 'ex GST'. The GST component is always 10% of the excluding-GST price. Pricing is reviewed annually in January and July.</w:t>
      </w:r>
      <w:r w:rsidDel="00000000" w:rsidR="00000000" w:rsidRPr="00000000">
        <w:rPr>
          <w:rtl w:val="0"/>
        </w:rPr>
      </w:r>
    </w:p>
    <w:p w:rsidR="00000000" w:rsidDel="00000000" w:rsidP="00000000" w:rsidRDefault="00000000" w:rsidRPr="00000000" w14:paraId="0000004F">
      <w:pPr>
        <w:spacing w:after="35" w:before="160" w:lineRule="auto"/>
        <w:rPr/>
      </w:pPr>
      <w:r w:rsidDel="00000000" w:rsidR="00000000" w:rsidRPr="00000000">
        <w:rPr>
          <w:rFonts w:ascii="Arial" w:cs="Arial" w:eastAsia="Arial" w:hAnsi="Arial"/>
          <w:b w:val="1"/>
          <w:bCs w:val="1"/>
          <w:color w:val="1a5c2a"/>
          <w:sz w:val="19"/>
          <w:szCs w:val="19"/>
          <w:rtl w:val="0"/>
        </w:rPr>
        <w:t xml:space="preserve">15.  Satisfaction Guarantee &amp; Complaints</w:t>
      </w:r>
      <w:r w:rsidDel="00000000" w:rsidR="00000000" w:rsidRPr="00000000">
        <w:rPr>
          <w:rtl w:val="0"/>
        </w:rPr>
      </w:r>
    </w:p>
    <w:p w:rsidR="00000000" w:rsidDel="00000000" w:rsidP="00000000" w:rsidRDefault="00000000" w:rsidRPr="00000000" w14:paraId="00000050">
      <w:pPr>
        <w:spacing w:after="70" w:lineRule="auto"/>
        <w:rPr/>
      </w:pPr>
      <w:r w:rsidDel="00000000" w:rsidR="00000000" w:rsidRPr="00000000">
        <w:rPr>
          <w:rFonts w:ascii="Arial" w:cs="Arial" w:eastAsia="Arial" w:hAnsi="Arial"/>
          <w:color w:val="555555"/>
          <w:sz w:val="17"/>
          <w:szCs w:val="17"/>
          <w:rtl w:val="0"/>
        </w:rPr>
        <w:t xml:space="preserve">If you are not satisfied with any aspect of your clean, please contact Recovery Haven within 24 hours of service completion. We will assess the concern and, at our discretion, return to address any areas within 48 hours at no additional charge. We ask that complaints be raised promptly so we can resolve them quickly and fairly.</w:t>
      </w:r>
      <w:r w:rsidDel="00000000" w:rsidR="00000000" w:rsidRPr="00000000">
        <w:rPr>
          <w:rtl w:val="0"/>
        </w:rPr>
      </w:r>
    </w:p>
    <w:p w:rsidR="00000000" w:rsidDel="00000000" w:rsidP="00000000" w:rsidRDefault="00000000" w:rsidRPr="00000000" w14:paraId="00000051">
      <w:pPr>
        <w:spacing w:after="35" w:before="160" w:lineRule="auto"/>
        <w:rPr/>
      </w:pPr>
      <w:r w:rsidDel="00000000" w:rsidR="00000000" w:rsidRPr="00000000">
        <w:rPr>
          <w:rFonts w:ascii="Arial" w:cs="Arial" w:eastAsia="Arial" w:hAnsi="Arial"/>
          <w:b w:val="1"/>
          <w:bCs w:val="1"/>
          <w:color w:val="1a5c2a"/>
          <w:sz w:val="19"/>
          <w:szCs w:val="19"/>
          <w:rtl w:val="0"/>
        </w:rPr>
        <w:t xml:space="preserve">16.  Dispute Resolution</w:t>
      </w:r>
      <w:r w:rsidDel="00000000" w:rsidR="00000000" w:rsidRPr="00000000">
        <w:rPr>
          <w:rtl w:val="0"/>
        </w:rPr>
      </w:r>
    </w:p>
    <w:p w:rsidR="00000000" w:rsidDel="00000000" w:rsidP="00000000" w:rsidRDefault="00000000" w:rsidRPr="00000000" w14:paraId="00000052">
      <w:pPr>
        <w:spacing w:after="70" w:lineRule="auto"/>
        <w:rPr/>
      </w:pPr>
      <w:r w:rsidDel="00000000" w:rsidR="00000000" w:rsidRPr="00000000">
        <w:rPr>
          <w:rFonts w:ascii="Arial" w:cs="Arial" w:eastAsia="Arial" w:hAnsi="Arial"/>
          <w:color w:val="555555"/>
          <w:sz w:val="17"/>
          <w:szCs w:val="17"/>
          <w:rtl w:val="0"/>
        </w:rPr>
        <w:t xml:space="preserve">In the event of a dispute, Recovery Haven requests that clients contact us directly within 48 hours of service completion. We will endeavour to resolve all concerns promptly and professionally. If the matter cannot be resolved informally, it may be escalated to Consumer Affairs Victoria or the Victorian Civil &amp; Administrative Tribunal (VCAT). Legal costs and recovery fees will be charged to the party found to be at fault.</w:t>
        <w:br w:type="textWrapping"/>
      </w:r>
      <w:r w:rsidDel="00000000" w:rsidR="00000000" w:rsidRPr="00000000">
        <w:rPr>
          <w:rtl w:val="0"/>
        </w:rPr>
      </w:r>
    </w:p>
    <w:p w:rsidR="00000000" w:rsidDel="00000000" w:rsidP="00000000" w:rsidRDefault="00000000" w:rsidRPr="00000000" w14:paraId="00000053">
      <w:pPr>
        <w:spacing w:after="35" w:before="160" w:lineRule="auto"/>
        <w:rPr/>
      </w:pPr>
      <w:r w:rsidDel="00000000" w:rsidR="00000000" w:rsidRPr="00000000">
        <w:rPr>
          <w:rFonts w:ascii="Arial" w:cs="Arial" w:eastAsia="Arial" w:hAnsi="Arial"/>
          <w:b w:val="1"/>
          <w:bCs w:val="1"/>
          <w:color w:val="1a5c2a"/>
          <w:sz w:val="19"/>
          <w:szCs w:val="19"/>
          <w:rtl w:val="0"/>
        </w:rPr>
        <w:t xml:space="preserve">17.  Photo Consent &amp; Privacy</w:t>
      </w:r>
      <w:r w:rsidDel="00000000" w:rsidR="00000000" w:rsidRPr="00000000">
        <w:rPr>
          <w:rtl w:val="0"/>
        </w:rPr>
      </w:r>
    </w:p>
    <w:p w:rsidR="00000000" w:rsidDel="00000000" w:rsidP="00000000" w:rsidRDefault="00000000" w:rsidRPr="00000000" w14:paraId="00000054">
      <w:pPr>
        <w:spacing w:after="70" w:lineRule="auto"/>
        <w:rPr/>
      </w:pPr>
      <w:r w:rsidDel="00000000" w:rsidR="00000000" w:rsidRPr="00000000">
        <w:rPr>
          <w:rFonts w:ascii="Arial" w:cs="Arial" w:eastAsia="Arial" w:hAnsi="Arial"/>
          <w:color w:val="555555"/>
          <w:sz w:val="17"/>
          <w:szCs w:val="17"/>
          <w:rtl w:val="0"/>
        </w:rPr>
        <w:t xml:space="preserve">Staff may photograph service areas before and after the service for quality assurance and marketing purposes. No identifiable features (street numbers, personal photographs, names, or faces) will be published without express consent. Acceptance of these Terms constitutes consent to this practice. To opt out, notify Recovery Haven in writing prior to the first service.</w:t>
      </w:r>
      <w:r w:rsidDel="00000000" w:rsidR="00000000" w:rsidRPr="00000000">
        <w:rPr>
          <w:rtl w:val="0"/>
        </w:rPr>
      </w:r>
    </w:p>
    <w:p w:rsidR="00000000" w:rsidDel="00000000" w:rsidP="00000000" w:rsidRDefault="00000000" w:rsidRPr="00000000" w14:paraId="00000055">
      <w:pPr>
        <w:spacing w:after="70" w:lineRule="auto"/>
        <w:rPr/>
      </w:pPr>
      <w:r w:rsidDel="00000000" w:rsidR="00000000" w:rsidRPr="00000000">
        <w:rPr>
          <w:rFonts w:ascii="Arial" w:cs="Arial" w:eastAsia="Arial" w:hAnsi="Arial"/>
          <w:color w:val="555555"/>
          <w:sz w:val="17"/>
          <w:szCs w:val="17"/>
          <w:rtl w:val="0"/>
        </w:rPr>
        <w:t xml:space="preserve">Recovery Haven collects and stores client information in accordance with the Australian Privacy Principles. Our full Privacy Policy is available at www.recoveryhaven.com.au.</w:t>
      </w:r>
      <w:r w:rsidDel="00000000" w:rsidR="00000000" w:rsidRPr="00000000">
        <w:rPr>
          <w:rtl w:val="0"/>
        </w:rPr>
      </w:r>
    </w:p>
    <w:p w:rsidR="00000000" w:rsidDel="00000000" w:rsidP="00000000" w:rsidRDefault="00000000" w:rsidRPr="00000000" w14:paraId="00000056">
      <w:pPr>
        <w:spacing w:after="35" w:before="160" w:lineRule="auto"/>
        <w:rPr/>
      </w:pPr>
      <w:r w:rsidDel="00000000" w:rsidR="00000000" w:rsidRPr="00000000">
        <w:rPr>
          <w:rFonts w:ascii="Arial" w:cs="Arial" w:eastAsia="Arial" w:hAnsi="Arial"/>
          <w:b w:val="1"/>
          <w:bCs w:val="1"/>
          <w:color w:val="1a5c2a"/>
          <w:sz w:val="19"/>
          <w:szCs w:val="19"/>
          <w:rtl w:val="0"/>
        </w:rPr>
        <w:t xml:space="preserve">18.  Referral Program</w:t>
      </w:r>
      <w:r w:rsidDel="00000000" w:rsidR="00000000" w:rsidRPr="00000000">
        <w:rPr>
          <w:rtl w:val="0"/>
        </w:rPr>
      </w:r>
    </w:p>
    <w:p w:rsidR="00000000" w:rsidDel="00000000" w:rsidP="00000000" w:rsidRDefault="00000000" w:rsidRPr="00000000" w14:paraId="00000057">
      <w:pPr>
        <w:spacing w:after="70" w:lineRule="auto"/>
        <w:rPr/>
      </w:pPr>
      <w:r w:rsidDel="00000000" w:rsidR="00000000" w:rsidRPr="00000000">
        <w:rPr>
          <w:rFonts w:ascii="Arial" w:cs="Arial" w:eastAsia="Arial" w:hAnsi="Arial"/>
          <w:color w:val="555555"/>
          <w:sz w:val="17"/>
          <w:szCs w:val="17"/>
          <w:rtl w:val="0"/>
        </w:rPr>
        <w:t xml:space="preserve">Recovery Haven operates a referral reward program. If an existing client refers a new client who completes a booked service, both the referring and referred client will receive $30 credit toward their next service. Credits are applied at the time of the next invoice and cannot be redeemed as cash. Recovery Haven reserves the right to modify or discontinue the referral program at any time with 14 days notice.</w:t>
      </w:r>
      <w:r w:rsidDel="00000000" w:rsidR="00000000" w:rsidRPr="00000000">
        <w:rPr>
          <w:rtl w:val="0"/>
        </w:rPr>
      </w:r>
    </w:p>
    <w:p w:rsidR="00000000" w:rsidDel="00000000" w:rsidP="00000000" w:rsidRDefault="00000000" w:rsidRPr="00000000" w14:paraId="00000058">
      <w:pPr>
        <w:spacing w:after="80" w:lineRule="auto"/>
        <w:rPr/>
      </w:pPr>
      <w:r w:rsidDel="00000000" w:rsidR="00000000" w:rsidRPr="00000000">
        <w:rPr>
          <w:rtl w:val="0"/>
        </w:rPr>
      </w:r>
    </w:p>
    <w:p w:rsidR="00000000" w:rsidDel="00000000" w:rsidP="00000000" w:rsidRDefault="00000000" w:rsidRPr="00000000" w14:paraId="00000059">
      <w:pPr>
        <w:spacing w:after="80" w:lineRule="auto"/>
        <w:rPr/>
      </w:pPr>
      <w:r w:rsidDel="00000000" w:rsidR="00000000" w:rsidRPr="00000000">
        <w:rPr>
          <w:rtl w:val="0"/>
        </w:rPr>
      </w:r>
    </w:p>
    <w:p w:rsidR="00000000" w:rsidDel="00000000" w:rsidP="00000000" w:rsidRDefault="00000000" w:rsidRPr="00000000" w14:paraId="0000005A">
      <w:pPr>
        <w:pBdr>
          <w:top w:color="2d7a3e" w:space="1" w:sz="6" w:val="single"/>
        </w:pBdr>
        <w:spacing w:after="0" w:before="50" w:lineRule="auto"/>
        <w:jc w:val="center"/>
        <w:rPr/>
      </w:pPr>
      <w:r w:rsidDel="00000000" w:rsidR="00000000" w:rsidRPr="00000000">
        <w:rPr>
          <w:rFonts w:ascii="Arial" w:cs="Arial" w:eastAsia="Arial" w:hAnsi="Arial"/>
          <w:color w:val="888888"/>
          <w:sz w:val="13"/>
          <w:szCs w:val="13"/>
          <w:rtl w:val="0"/>
        </w:rPr>
        <w:t xml:space="preserve">Recovery Haven  |  ABN: 83 662 477 349  |  0426 664 518  |  info@recoveryhaven.com.au  |  www.recoveryhaven.com.au</w:t>
      </w:r>
      <w:r w:rsidDel="00000000" w:rsidR="00000000" w:rsidRPr="00000000">
        <w:rPr>
          <w:rtl w:val="0"/>
        </w:rPr>
      </w:r>
    </w:p>
    <w:sectPr>
      <w:pgSz w:h="16838" w:w="11906" w:orient="portrait"/>
      <w:pgMar w:bottom="900" w:top="900" w:left="960" w:right="9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2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55555"/>
        <w:sz w:val="17"/>
        <w:szCs w:val="17"/>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7"/>
      <w:szCs w:val="17"/>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7"/>
      <w:szCs w:val="17"/>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7"/>
      <w:szCs w:val="17"/>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555555"/>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u+NppgErEGDvo+EPCrpT5XjAYg==">CgMxLjA4AHIhMWs5RU00d2I2bDZkOUlka2dvLUZjQlJtLUU5OEVMZHB6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